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AE" w:rsidRDefault="00332C42" w:rsidP="00167F29">
      <w:pPr>
        <w:ind w:left="426" w:right="360"/>
      </w:pPr>
      <w:r w:rsidRPr="00332C42">
        <w:rPr>
          <w:noProof/>
          <w:color w:val="auto"/>
          <w:kern w:val="0"/>
          <w:sz w:val="24"/>
          <w:szCs w:val="24"/>
        </w:rPr>
        <w:pict>
          <v:group id="_x0000_s1044" style="position:absolute;left:0;text-align:left;margin-left:10.35pt;margin-top:-.05pt;width:583.05pt;height:155.7pt;z-index:251657728" coordorigin="387,359" coordsize="11661,31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87;top:676;width:3649;height:2797">
              <v:imagedata r:id="rId6" o:title="logo" cropleft="5516f" cropright="7177f"/>
            </v:shape>
            <v:group id="_x0000_s1042" style="position:absolute;left:4036;top:359;width:8012;height:3114" coordorigin="4645,389" coordsize="6609,3114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4785;top:389;width:6222;height:3114;mso-wrap-distance-left:2.88pt;mso-wrap-distance-top:2.88pt;mso-wrap-distance-right:2.88pt;mso-wrap-distance-bottom:2.88pt" o:regroupid="2" filled="f" stroked="f" insetpen="t" o:cliptowrap="t">
                <v:shadow color="#ccc"/>
                <v:textbox style="mso-next-textbox:#_x0000_s1035;mso-column-margin:2mm" inset="2.88pt,2.88pt,2.88pt,2.88pt">
                  <w:txbxContent>
                    <w:p w:rsidR="001F2E19" w:rsidRDefault="001F2E19" w:rsidP="001F2E19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1F2E19" w:rsidRPr="00D0257C" w:rsidRDefault="0007291C" w:rsidP="001F2E19">
                      <w:pPr>
                        <w:widowControl w:val="0"/>
                        <w:jc w:val="center"/>
                        <w:rPr>
                          <w:rFonts w:ascii="Forte" w:hAnsi="Forte"/>
                          <w:sz w:val="80"/>
                          <w:szCs w:val="80"/>
                        </w:rPr>
                      </w:pPr>
                      <w:r w:rsidRPr="00D0257C">
                        <w:rPr>
                          <w:rFonts w:ascii="Forte" w:hAnsi="Forte"/>
                          <w:sz w:val="80"/>
                          <w:szCs w:val="80"/>
                        </w:rPr>
                        <w:t>Salon Pictural</w:t>
                      </w:r>
                      <w:r w:rsidR="00AE22AE" w:rsidRPr="00D0257C">
                        <w:rPr>
                          <w:rFonts w:ascii="Forte" w:hAnsi="Forte"/>
                          <w:sz w:val="80"/>
                          <w:szCs w:val="80"/>
                        </w:rPr>
                        <w:t xml:space="preserve"> 20</w:t>
                      </w:r>
                      <w:r w:rsidR="002D1382" w:rsidRPr="00D0257C">
                        <w:rPr>
                          <w:rFonts w:ascii="Forte" w:hAnsi="Forte"/>
                          <w:sz w:val="80"/>
                          <w:szCs w:val="80"/>
                        </w:rPr>
                        <w:t>1</w:t>
                      </w:r>
                      <w:r w:rsidR="00946C67">
                        <w:rPr>
                          <w:rFonts w:ascii="Forte" w:hAnsi="Forte"/>
                          <w:sz w:val="80"/>
                          <w:szCs w:val="80"/>
                        </w:rPr>
                        <w:t>9</w:t>
                      </w:r>
                    </w:p>
                    <w:p w:rsidR="001F2E19" w:rsidRPr="00AE22AE" w:rsidRDefault="001F2E19" w:rsidP="00506064">
                      <w:pPr>
                        <w:widowControl w:val="0"/>
                        <w:ind w:right="702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</w:t>
                      </w:r>
                      <w:r w:rsidR="00AE22AE">
                        <w:rPr>
                          <w:b/>
                          <w:i/>
                          <w:sz w:val="44"/>
                          <w:szCs w:val="44"/>
                        </w:rPr>
                        <w:t xml:space="preserve">    </w:t>
                      </w:r>
                    </w:p>
                  </w:txbxContent>
                </v:textbox>
              </v:shape>
              <v:shape id="_x0000_s1037" type="#_x0000_t202" style="position:absolute;left:4645;top:2319;width:6609;height:522;mso-wrap-distance-left:2.88pt;mso-wrap-distance-top:2.88pt;mso-wrap-distance-right:2.88pt;mso-wrap-distance-bottom:2.88pt" o:regroupid="2" filled="f" stroked="f" insetpen="t" o:cliptowrap="t">
                <v:shadow color="#ccc"/>
                <v:textbox style="mso-next-textbox:#_x0000_s1037;mso-column-margin:2mm" inset="2.88pt,2.88pt,2.88pt,2.88pt">
                  <w:txbxContent>
                    <w:p w:rsidR="00506064" w:rsidRDefault="00506064" w:rsidP="00506064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Salle Polyvalente     Mairie des Essarts le</w:t>
                      </w: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Pr="0007291C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Roi</w:t>
                      </w:r>
                    </w:p>
                    <w:p w:rsidR="001F2E19" w:rsidRPr="00506064" w:rsidRDefault="001F2E19" w:rsidP="00506064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v:group>
          </v:group>
        </w:pict>
      </w:r>
    </w:p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AE22AE" w:rsidP="00AE22AE"/>
    <w:p w:rsidR="00AE22AE" w:rsidRPr="00AE22AE" w:rsidRDefault="00332C42" w:rsidP="00AE22AE">
      <w:r>
        <w:rPr>
          <w:noProof/>
        </w:rPr>
        <w:pict>
          <v:shape id="_x0000_s1045" type="#_x0000_t202" style="position:absolute;margin-left:23.6pt;margin-top:6.15pt;width:547.7pt;height:161.55pt;z-index:251658752;mso-wrap-distance-left:2.88pt;mso-wrap-distance-top:2.88pt;mso-wrap-distance-right:2.88pt;mso-wrap-distance-bottom:2.88pt" filled="f" strokeweight="1.5pt" insetpen="t" o:cliptowrap="t">
            <v:shadow color="#ccc"/>
            <v:textbox style="mso-next-textbox:#_x0000_s1045;mso-column-margin:2mm" inset="2.88pt,2.88pt,2.88pt,2.88pt">
              <w:txbxContent>
                <w:p w:rsidR="00A009BA" w:rsidRDefault="00A009BA" w:rsidP="00A009BA">
                  <w:pPr>
                    <w:widowControl w:val="0"/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Ouverture au public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>
                    <w:rPr>
                      <w:sz w:val="24"/>
                      <w:szCs w:val="24"/>
                    </w:rPr>
                    <w:t xml:space="preserve">du mardi </w:t>
                  </w:r>
                  <w:r w:rsidR="005604DC">
                    <w:rPr>
                      <w:sz w:val="24"/>
                      <w:szCs w:val="24"/>
                    </w:rPr>
                    <w:t>15</w:t>
                  </w:r>
                  <w:r>
                    <w:rPr>
                      <w:sz w:val="24"/>
                      <w:szCs w:val="24"/>
                    </w:rPr>
                    <w:t xml:space="preserve"> au dimanche 2</w:t>
                  </w:r>
                  <w:r w:rsidR="005604DC">
                    <w:rPr>
                      <w:sz w:val="24"/>
                      <w:szCs w:val="24"/>
                    </w:rPr>
                    <w:t>0</w:t>
                  </w:r>
                  <w:r w:rsidRPr="00AE22A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janvier 201</w:t>
                  </w:r>
                  <w:r w:rsidR="00946C67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AE22AE">
                    <w:rPr>
                      <w:sz w:val="24"/>
                      <w:szCs w:val="24"/>
                    </w:rPr>
                    <w:t>de 10h à 1</w:t>
                  </w:r>
                  <w:r w:rsidR="00466B65">
                    <w:rPr>
                      <w:sz w:val="24"/>
                      <w:szCs w:val="24"/>
                    </w:rPr>
                    <w:t>8</w:t>
                  </w:r>
                  <w:r w:rsidRPr="00AE22AE">
                    <w:rPr>
                      <w:sz w:val="24"/>
                      <w:szCs w:val="24"/>
                    </w:rPr>
                    <w:t>h</w:t>
                  </w: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A009BA" w:rsidRDefault="00A009BA" w:rsidP="00A009BA">
                  <w:pPr>
                    <w:widowControl w:val="0"/>
                    <w:tabs>
                      <w:tab w:val="left" w:pos="10348"/>
                    </w:tabs>
                    <w:ind w:right="439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Ouverture aux écoles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>le</w:t>
                  </w:r>
                  <w:r w:rsidR="005F169C">
                    <w:rPr>
                      <w:sz w:val="24"/>
                      <w:szCs w:val="24"/>
                    </w:rPr>
                    <w:t>s</w:t>
                  </w:r>
                  <w:r w:rsidRPr="00AE22AE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mardi,  jeudi et vendredi</w:t>
                  </w:r>
                  <w:r w:rsidRPr="00AE22AE">
                    <w:rPr>
                      <w:sz w:val="24"/>
                      <w:szCs w:val="24"/>
                    </w:rPr>
                    <w:t xml:space="preserve">. </w:t>
                  </w:r>
                </w:p>
                <w:p w:rsidR="00A009BA" w:rsidRPr="00BD7064" w:rsidRDefault="00A009BA" w:rsidP="00A009BA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Limite d’inscription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 xml:space="preserve">vendredi 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5604DC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 xml:space="preserve"> janvier 201</w:t>
                  </w:r>
                  <w:r w:rsidR="00946C67">
                    <w:rPr>
                      <w:sz w:val="24"/>
                      <w:szCs w:val="24"/>
                    </w:rPr>
                    <w:t>9</w:t>
                  </w: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Dépôt des œuvres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lundi</w:t>
                  </w:r>
                  <w:r w:rsidRPr="00AE22AE">
                    <w:rPr>
                      <w:sz w:val="24"/>
                      <w:szCs w:val="24"/>
                    </w:rPr>
                    <w:t xml:space="preserve"> </w:t>
                  </w:r>
                  <w:r w:rsidR="005604DC">
                    <w:rPr>
                      <w:sz w:val="24"/>
                      <w:szCs w:val="24"/>
                    </w:rPr>
                    <w:t>14</w:t>
                  </w:r>
                  <w:r>
                    <w:rPr>
                      <w:sz w:val="24"/>
                      <w:szCs w:val="24"/>
                    </w:rPr>
                    <w:t xml:space="preserve"> janvier 201</w:t>
                  </w:r>
                  <w:r w:rsidR="00946C67">
                    <w:rPr>
                      <w:sz w:val="24"/>
                      <w:szCs w:val="24"/>
                    </w:rPr>
                    <w:t>9</w:t>
                  </w:r>
                  <w:r w:rsidRPr="00AE22AE">
                    <w:rPr>
                      <w:sz w:val="24"/>
                      <w:szCs w:val="24"/>
                    </w:rPr>
                    <w:t xml:space="preserve">  à partir de </w:t>
                  </w:r>
                  <w:r>
                    <w:rPr>
                      <w:sz w:val="24"/>
                      <w:szCs w:val="24"/>
                    </w:rPr>
                    <w:t xml:space="preserve">9 </w:t>
                  </w:r>
                  <w:r w:rsidRPr="00AE22AE">
                    <w:rPr>
                      <w:sz w:val="24"/>
                      <w:szCs w:val="24"/>
                    </w:rPr>
                    <w:t>heures</w:t>
                  </w:r>
                  <w:r>
                    <w:rPr>
                      <w:sz w:val="24"/>
                      <w:szCs w:val="24"/>
                    </w:rPr>
                    <w:t>, Salle Polyvalente</w:t>
                  </w: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A009BA" w:rsidRPr="00AE22AE" w:rsidRDefault="00A009BA" w:rsidP="00A009BA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5D77DD">
                    <w:rPr>
                      <w:b/>
                      <w:bCs/>
                      <w:i/>
                      <w:sz w:val="24"/>
                      <w:szCs w:val="24"/>
                      <w:u w:val="single"/>
                    </w:rPr>
                    <w:t>Retrait des œuvres</w:t>
                  </w:r>
                  <w:r w:rsidRPr="00AE22AE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Pr="00AE22AE">
                    <w:rPr>
                      <w:sz w:val="24"/>
                      <w:szCs w:val="24"/>
                    </w:rPr>
                    <w:t xml:space="preserve">le </w:t>
                  </w:r>
                  <w:r>
                    <w:rPr>
                      <w:sz w:val="24"/>
                      <w:szCs w:val="24"/>
                    </w:rPr>
                    <w:t>dimanche 2</w:t>
                  </w:r>
                  <w:r w:rsidR="005604DC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 xml:space="preserve"> janvier </w:t>
                  </w:r>
                  <w:r w:rsidRPr="00AE22AE">
                    <w:rPr>
                      <w:sz w:val="24"/>
                      <w:szCs w:val="24"/>
                    </w:rPr>
                    <w:t xml:space="preserve"> à partir de 17 heures </w:t>
                  </w:r>
                </w:p>
              </w:txbxContent>
            </v:textbox>
          </v:shape>
        </w:pict>
      </w:r>
    </w:p>
    <w:p w:rsidR="00D0257C" w:rsidRDefault="00D0257C" w:rsidP="00AE22AE">
      <w:pPr>
        <w:tabs>
          <w:tab w:val="left" w:pos="6520"/>
        </w:tabs>
      </w:pPr>
    </w:p>
    <w:p w:rsidR="00D0257C" w:rsidRPr="00D0257C" w:rsidRDefault="00332C42" w:rsidP="00D0257C">
      <w:r w:rsidRPr="00332C42">
        <w:rPr>
          <w:noProof/>
          <w:color w:val="auto"/>
          <w:kern w:val="0"/>
          <w:sz w:val="24"/>
          <w:szCs w:val="24"/>
        </w:rPr>
        <w:pict>
          <v:shape id="_x0000_s1033" type="#_x0000_t202" style="position:absolute;margin-left:20.05pt;margin-top:153.3pt;width:551.25pt;height:460.3pt;z-index:251656704;mso-wrap-distance-left:2.88pt;mso-wrap-distance-top:2.88pt;mso-wrap-distance-right:2.88pt;mso-wrap-distance-bottom:2.88pt" o:regroupid="1" filled="f" stroked="f" insetpen="t" o:cliptowrap="t">
            <v:shadow color="#ccc"/>
            <v:textbox style="mso-next-textbox:#_x0000_s1033;mso-column-margin:2mm" inset="2.88pt,2.88pt,2.88pt,2.88pt">
              <w:txbxContent>
                <w:p w:rsidR="0005475B" w:rsidRDefault="001F2E19" w:rsidP="001F2E19">
                  <w:pPr>
                    <w:widowControl w:val="0"/>
                    <w:jc w:val="center"/>
                    <w:rPr>
                      <w:sz w:val="44"/>
                      <w:szCs w:val="44"/>
                      <w:u w:val="single"/>
                    </w:rPr>
                  </w:pPr>
                  <w:r>
                    <w:rPr>
                      <w:sz w:val="44"/>
                      <w:szCs w:val="44"/>
                      <w:u w:val="single"/>
                    </w:rPr>
                    <w:t xml:space="preserve">Règlement </w:t>
                  </w:r>
                </w:p>
                <w:p w:rsidR="001F2E19" w:rsidRPr="00A2593A" w:rsidRDefault="001F2E19" w:rsidP="001F2E19">
                  <w:pPr>
                    <w:widowControl w:val="0"/>
                    <w:rPr>
                      <w:sz w:val="22"/>
                      <w:szCs w:val="22"/>
                    </w:rPr>
                  </w:pPr>
                </w:p>
                <w:p w:rsid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1</w:t>
                  </w:r>
                  <w:r w:rsidRPr="0005475B">
                    <w:rPr>
                      <w:sz w:val="24"/>
                      <w:szCs w:val="24"/>
                    </w:rPr>
                    <w:t>: Cette exposition est réservée</w:t>
                  </w:r>
                  <w:r w:rsidR="00A46B0F">
                    <w:rPr>
                      <w:sz w:val="24"/>
                      <w:szCs w:val="24"/>
                    </w:rPr>
                    <w:t xml:space="preserve"> à toute personne majeure</w:t>
                  </w:r>
                  <w:r w:rsidRPr="0005475B">
                    <w:rPr>
                      <w:sz w:val="24"/>
                      <w:szCs w:val="24"/>
                    </w:rPr>
                    <w:t xml:space="preserve"> désirant exposer ses œuvres. </w:t>
                  </w:r>
                </w:p>
                <w:p w:rsidR="00466B65" w:rsidRPr="0005475B" w:rsidRDefault="00466B65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2</w:t>
                  </w:r>
                  <w:r w:rsidRPr="0005475B">
                    <w:rPr>
                      <w:sz w:val="24"/>
                      <w:szCs w:val="24"/>
                    </w:rPr>
                    <w:t>: Le droit d’exposer est gratuit, le nombre d’œuvres retenues, dépendra du nombre d’artistes présents et de la place disponible.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3</w:t>
                  </w:r>
                  <w:r w:rsidRPr="0005475B">
                    <w:rPr>
                      <w:sz w:val="24"/>
                      <w:szCs w:val="24"/>
                    </w:rPr>
                    <w:t xml:space="preserve">: Sont admises les œuvres originales, exposées pour la première fois au </w:t>
                  </w:r>
                  <w:r w:rsidRPr="0005475B">
                    <w:rPr>
                      <w:rFonts w:ascii="Forte" w:hAnsi="Forte"/>
                      <w:sz w:val="24"/>
                      <w:szCs w:val="24"/>
                    </w:rPr>
                    <w:t>Salon Pictural</w:t>
                  </w:r>
                  <w:r w:rsidRPr="0005475B">
                    <w:rPr>
                      <w:sz w:val="24"/>
                      <w:szCs w:val="24"/>
                    </w:rPr>
                    <w:t>. Nous nous réservons le droit de refuser les œuvres pouvant nuire à la  réputation et à la bonne tenue de celui-ci.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4</w:t>
                  </w:r>
                  <w:r w:rsidRPr="0005475B">
                    <w:rPr>
                      <w:sz w:val="24"/>
                      <w:szCs w:val="24"/>
                    </w:rPr>
                    <w:t>: Les œuvres devront être signées et comporter au dos, le nom de l’artiste le titre de l’œuvre. Les systèmes d’encadrement et d’accrochage devront être robustes.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sz w:val="24"/>
                      <w:szCs w:val="24"/>
                    </w:rPr>
                    <w:t>Article 5 </w:t>
                  </w:r>
                  <w:r w:rsidRPr="0005475B">
                    <w:rPr>
                      <w:sz w:val="24"/>
                      <w:szCs w:val="24"/>
                    </w:rPr>
                    <w:t>: Les exposants sont invités à participer à une permanence permettant d’assurer un apport pédagogique ainsi qu’une surveillance.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6</w:t>
                  </w:r>
                  <w:r w:rsidRPr="0005475B">
                    <w:rPr>
                      <w:sz w:val="24"/>
                      <w:szCs w:val="24"/>
                    </w:rPr>
                    <w:t>: L’accrochage des œuvres et la disposition des sculptures sont du ressort exclusif des organisateurs et ne saur</w:t>
                  </w:r>
                  <w:r w:rsidR="00946C67">
                    <w:rPr>
                      <w:sz w:val="24"/>
                      <w:szCs w:val="24"/>
                    </w:rPr>
                    <w:t>o</w:t>
                  </w:r>
                  <w:r w:rsidRPr="0005475B">
                    <w:rPr>
                      <w:sz w:val="24"/>
                      <w:szCs w:val="24"/>
                    </w:rPr>
                    <w:t>nt être contestés.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7</w:t>
                  </w:r>
                  <w:r w:rsidRPr="0005475B">
                    <w:rPr>
                      <w:sz w:val="24"/>
                      <w:szCs w:val="24"/>
                    </w:rPr>
                    <w:t>: Il est de tradition que l’ensemble des œuvres, soit photographié puis publié sur site</w:t>
                  </w:r>
                  <w:r w:rsidR="00946C67">
                    <w:rPr>
                      <w:sz w:val="24"/>
                      <w:szCs w:val="24"/>
                    </w:rPr>
                    <w:t xml:space="preserve"> de Balades des Arts</w:t>
                  </w:r>
                  <w:r w:rsidRPr="0005475B">
                    <w:rPr>
                      <w:sz w:val="24"/>
                      <w:szCs w:val="24"/>
                    </w:rPr>
                    <w:t xml:space="preserve">. La participation au  </w:t>
                  </w:r>
                  <w:r w:rsidRPr="0005475B">
                    <w:rPr>
                      <w:rFonts w:ascii="Forte" w:hAnsi="Forte"/>
                      <w:sz w:val="24"/>
                      <w:szCs w:val="24"/>
                    </w:rPr>
                    <w:t xml:space="preserve">Salon Pictural </w:t>
                  </w:r>
                  <w:r w:rsidRPr="0005475B">
                    <w:rPr>
                      <w:sz w:val="24"/>
                      <w:szCs w:val="24"/>
                    </w:rPr>
                    <w:t>sous-entend l’acceptation de ce fait et dégage les organisateurs de toute responsabilité vis-à-vis du propriétaire de l’image.</w:t>
                  </w:r>
                </w:p>
                <w:p w:rsidR="0005475B" w:rsidRP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Default="0005475B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  <w:r w:rsidRPr="0005475B">
                    <w:rPr>
                      <w:b/>
                      <w:bCs/>
                      <w:sz w:val="24"/>
                      <w:szCs w:val="24"/>
                    </w:rPr>
                    <w:t>Article 8</w:t>
                  </w:r>
                  <w:r w:rsidRPr="0005475B">
                    <w:rPr>
                      <w:sz w:val="24"/>
                      <w:szCs w:val="24"/>
                    </w:rPr>
                    <w:t xml:space="preserve">: Le thème retenu cette est </w:t>
                  </w:r>
                  <w:r w:rsidR="00A009BA">
                    <w:rPr>
                      <w:sz w:val="24"/>
                      <w:szCs w:val="24"/>
                    </w:rPr>
                    <w:t xml:space="preserve"> </w:t>
                  </w:r>
                  <w:r w:rsidR="00946C67">
                    <w:rPr>
                      <w:sz w:val="24"/>
                      <w:szCs w:val="24"/>
                    </w:rPr>
                    <w:t>Cité</w:t>
                  </w:r>
                  <w:r w:rsidRPr="0005475B">
                    <w:rPr>
                      <w:sz w:val="24"/>
                      <w:szCs w:val="24"/>
                    </w:rPr>
                    <w:t>. La participation à ce thème reste facultative.</w:t>
                  </w:r>
                </w:p>
                <w:p w:rsidR="00475CCC" w:rsidRDefault="00475CCC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475CCC" w:rsidRPr="00475CCC" w:rsidRDefault="00475CCC" w:rsidP="00475CCC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475CCC">
                    <w:rPr>
                      <w:b/>
                      <w:bCs/>
                      <w:sz w:val="24"/>
                      <w:szCs w:val="24"/>
                    </w:rPr>
                    <w:t xml:space="preserve">Article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9</w:t>
                  </w:r>
                  <w:r w:rsidRPr="00475CCC">
                    <w:rPr>
                      <w:sz w:val="24"/>
                      <w:szCs w:val="24"/>
                    </w:rPr>
                    <w:t xml:space="preserve">: Les artistes désirant vendre leurs tableaux seront mis en relation avec les personnes intéressées. </w:t>
                  </w:r>
                </w:p>
                <w:p w:rsidR="00475CCC" w:rsidRPr="00475CCC" w:rsidRDefault="00475CCC" w:rsidP="00475CCC">
                  <w:pPr>
                    <w:widowControl w:val="0"/>
                    <w:rPr>
                      <w:sz w:val="24"/>
                      <w:szCs w:val="24"/>
                    </w:rPr>
                  </w:pPr>
                </w:p>
                <w:p w:rsidR="00475CCC" w:rsidRPr="00475CCC" w:rsidRDefault="00475CCC" w:rsidP="00475CCC">
                  <w:pPr>
                    <w:widowControl w:val="0"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Article 10</w:t>
                  </w:r>
                  <w:r w:rsidRPr="00475CCC">
                    <w:rPr>
                      <w:sz w:val="24"/>
                      <w:szCs w:val="24"/>
                    </w:rPr>
                    <w:t> : La Commune prend en charge l’assurance de  l’ensemble de l’exposition.</w:t>
                  </w:r>
                </w:p>
                <w:p w:rsidR="00475CCC" w:rsidRDefault="00475CCC" w:rsidP="00475CCC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475CCC" w:rsidRPr="0005475B" w:rsidRDefault="00475CCC" w:rsidP="0005475B">
                  <w:pPr>
                    <w:widowControl w:val="0"/>
                    <w:jc w:val="both"/>
                    <w:rPr>
                      <w:sz w:val="24"/>
                      <w:szCs w:val="24"/>
                    </w:rPr>
                  </w:pPr>
                </w:p>
                <w:p w:rsidR="0005475B" w:rsidRDefault="0005475B" w:rsidP="0005475B">
                  <w:pPr>
                    <w:widowControl w:val="0"/>
                    <w:rPr>
                      <w:sz w:val="18"/>
                      <w:szCs w:val="18"/>
                    </w:rPr>
                  </w:pPr>
                </w:p>
                <w:p w:rsidR="001F2E19" w:rsidRDefault="00183827" w:rsidP="0005475B">
                  <w:pPr>
                    <w:widowContro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240" cy="15240"/>
                        <wp:effectExtent l="0" t="0" r="0" b="0"/>
                        <wp:docPr id="1" name="Image 1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sh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240" cy="15240"/>
                        <wp:effectExtent l="0" t="0" r="0" b="0"/>
                        <wp:docPr id="2" name="Image 2" descr="sh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 descr="sh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" cy="15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D0257C" w:rsidRPr="00D0257C" w:rsidSect="007C055A">
      <w:pgSz w:w="11906" w:h="16838"/>
      <w:pgMar w:top="360" w:right="386" w:bottom="719" w:left="1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293" w:rsidRDefault="00986293" w:rsidP="0007291C">
      <w:r>
        <w:separator/>
      </w:r>
    </w:p>
  </w:endnote>
  <w:endnote w:type="continuationSeparator" w:id="1">
    <w:p w:rsidR="00986293" w:rsidRDefault="00986293" w:rsidP="00072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293" w:rsidRDefault="00986293" w:rsidP="0007291C">
      <w:r>
        <w:separator/>
      </w:r>
    </w:p>
  </w:footnote>
  <w:footnote w:type="continuationSeparator" w:id="1">
    <w:p w:rsidR="00986293" w:rsidRDefault="00986293" w:rsidP="00072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5A"/>
    <w:rsid w:val="000005FE"/>
    <w:rsid w:val="00020BFA"/>
    <w:rsid w:val="00035FAF"/>
    <w:rsid w:val="00041AE7"/>
    <w:rsid w:val="0005475B"/>
    <w:rsid w:val="00054E5D"/>
    <w:rsid w:val="00067627"/>
    <w:rsid w:val="0007291C"/>
    <w:rsid w:val="00080D5C"/>
    <w:rsid w:val="00086B56"/>
    <w:rsid w:val="00087622"/>
    <w:rsid w:val="000B36D3"/>
    <w:rsid w:val="000E78CD"/>
    <w:rsid w:val="000F4FED"/>
    <w:rsid w:val="001240D3"/>
    <w:rsid w:val="0014318C"/>
    <w:rsid w:val="00147C28"/>
    <w:rsid w:val="00155433"/>
    <w:rsid w:val="00155886"/>
    <w:rsid w:val="00165F4B"/>
    <w:rsid w:val="00167F29"/>
    <w:rsid w:val="00173E55"/>
    <w:rsid w:val="00174BE4"/>
    <w:rsid w:val="00183827"/>
    <w:rsid w:val="001925E7"/>
    <w:rsid w:val="001A3BE8"/>
    <w:rsid w:val="001A6DA6"/>
    <w:rsid w:val="001D5C01"/>
    <w:rsid w:val="001E61D9"/>
    <w:rsid w:val="001F26E6"/>
    <w:rsid w:val="001F2E19"/>
    <w:rsid w:val="001F6D20"/>
    <w:rsid w:val="00216B19"/>
    <w:rsid w:val="00231F47"/>
    <w:rsid w:val="00252BFD"/>
    <w:rsid w:val="00255055"/>
    <w:rsid w:val="002633AB"/>
    <w:rsid w:val="002D1382"/>
    <w:rsid w:val="002D79A2"/>
    <w:rsid w:val="00302A59"/>
    <w:rsid w:val="00306D24"/>
    <w:rsid w:val="00307484"/>
    <w:rsid w:val="0033225D"/>
    <w:rsid w:val="00332C42"/>
    <w:rsid w:val="00337DD3"/>
    <w:rsid w:val="003547A2"/>
    <w:rsid w:val="00354F4A"/>
    <w:rsid w:val="00382681"/>
    <w:rsid w:val="00383295"/>
    <w:rsid w:val="00385CF1"/>
    <w:rsid w:val="00390D31"/>
    <w:rsid w:val="003955CE"/>
    <w:rsid w:val="003C4C0E"/>
    <w:rsid w:val="003E03C0"/>
    <w:rsid w:val="003E07B1"/>
    <w:rsid w:val="003E3781"/>
    <w:rsid w:val="003F5C04"/>
    <w:rsid w:val="00405FDC"/>
    <w:rsid w:val="00422533"/>
    <w:rsid w:val="00434793"/>
    <w:rsid w:val="00435AAD"/>
    <w:rsid w:val="00450657"/>
    <w:rsid w:val="00453F6B"/>
    <w:rsid w:val="00466B65"/>
    <w:rsid w:val="00475CCC"/>
    <w:rsid w:val="00480CD4"/>
    <w:rsid w:val="00484DC1"/>
    <w:rsid w:val="0049129B"/>
    <w:rsid w:val="004A7A8D"/>
    <w:rsid w:val="004B61D4"/>
    <w:rsid w:val="004B69D2"/>
    <w:rsid w:val="004B7F68"/>
    <w:rsid w:val="004C1A76"/>
    <w:rsid w:val="004D065F"/>
    <w:rsid w:val="004D0ADE"/>
    <w:rsid w:val="004D23C0"/>
    <w:rsid w:val="004D4E1F"/>
    <w:rsid w:val="004E560C"/>
    <w:rsid w:val="004E63DA"/>
    <w:rsid w:val="004F5FAA"/>
    <w:rsid w:val="005029FE"/>
    <w:rsid w:val="005051E5"/>
    <w:rsid w:val="00506064"/>
    <w:rsid w:val="0050688E"/>
    <w:rsid w:val="00510CB5"/>
    <w:rsid w:val="005111B1"/>
    <w:rsid w:val="005230A8"/>
    <w:rsid w:val="00527B79"/>
    <w:rsid w:val="00531FFE"/>
    <w:rsid w:val="00533DF6"/>
    <w:rsid w:val="005349BF"/>
    <w:rsid w:val="005553DA"/>
    <w:rsid w:val="005604DC"/>
    <w:rsid w:val="00574B60"/>
    <w:rsid w:val="00581938"/>
    <w:rsid w:val="00597297"/>
    <w:rsid w:val="005A6BDA"/>
    <w:rsid w:val="005B320D"/>
    <w:rsid w:val="005B53CF"/>
    <w:rsid w:val="005B7B93"/>
    <w:rsid w:val="005C6823"/>
    <w:rsid w:val="005D749E"/>
    <w:rsid w:val="005D77DD"/>
    <w:rsid w:val="005E1DC7"/>
    <w:rsid w:val="005F169C"/>
    <w:rsid w:val="005F1B4B"/>
    <w:rsid w:val="005F536A"/>
    <w:rsid w:val="005F6A5C"/>
    <w:rsid w:val="0061029E"/>
    <w:rsid w:val="00614304"/>
    <w:rsid w:val="00620A05"/>
    <w:rsid w:val="00655926"/>
    <w:rsid w:val="00660198"/>
    <w:rsid w:val="0066558E"/>
    <w:rsid w:val="00676492"/>
    <w:rsid w:val="006830F7"/>
    <w:rsid w:val="00685620"/>
    <w:rsid w:val="006950D5"/>
    <w:rsid w:val="006E3EB5"/>
    <w:rsid w:val="006E535B"/>
    <w:rsid w:val="006F5432"/>
    <w:rsid w:val="006F68F6"/>
    <w:rsid w:val="00702E88"/>
    <w:rsid w:val="00706909"/>
    <w:rsid w:val="0071127B"/>
    <w:rsid w:val="007119D2"/>
    <w:rsid w:val="00712A14"/>
    <w:rsid w:val="00716F1E"/>
    <w:rsid w:val="00732661"/>
    <w:rsid w:val="007426F0"/>
    <w:rsid w:val="0074353F"/>
    <w:rsid w:val="00754BCA"/>
    <w:rsid w:val="00757D25"/>
    <w:rsid w:val="00761FD2"/>
    <w:rsid w:val="0078051C"/>
    <w:rsid w:val="007854F4"/>
    <w:rsid w:val="007A0627"/>
    <w:rsid w:val="007B79EC"/>
    <w:rsid w:val="007C055A"/>
    <w:rsid w:val="007C587C"/>
    <w:rsid w:val="007E129A"/>
    <w:rsid w:val="007F064B"/>
    <w:rsid w:val="007F2DAC"/>
    <w:rsid w:val="008054E1"/>
    <w:rsid w:val="0080569B"/>
    <w:rsid w:val="0084444E"/>
    <w:rsid w:val="00846A02"/>
    <w:rsid w:val="008561C9"/>
    <w:rsid w:val="00872A77"/>
    <w:rsid w:val="00895B4E"/>
    <w:rsid w:val="008B4B37"/>
    <w:rsid w:val="008C38A4"/>
    <w:rsid w:val="008C44F4"/>
    <w:rsid w:val="008D3FD5"/>
    <w:rsid w:val="008D4A1E"/>
    <w:rsid w:val="008E1603"/>
    <w:rsid w:val="008F5A60"/>
    <w:rsid w:val="00920B18"/>
    <w:rsid w:val="00930B35"/>
    <w:rsid w:val="00946C67"/>
    <w:rsid w:val="00947B50"/>
    <w:rsid w:val="0096009C"/>
    <w:rsid w:val="00972A63"/>
    <w:rsid w:val="009771DB"/>
    <w:rsid w:val="00982295"/>
    <w:rsid w:val="009854B6"/>
    <w:rsid w:val="00986293"/>
    <w:rsid w:val="009B1BBE"/>
    <w:rsid w:val="009C0BF7"/>
    <w:rsid w:val="009C7A2C"/>
    <w:rsid w:val="009E1157"/>
    <w:rsid w:val="009F4298"/>
    <w:rsid w:val="009F5B76"/>
    <w:rsid w:val="00A009BA"/>
    <w:rsid w:val="00A00F9F"/>
    <w:rsid w:val="00A013FC"/>
    <w:rsid w:val="00A2593A"/>
    <w:rsid w:val="00A30C44"/>
    <w:rsid w:val="00A32152"/>
    <w:rsid w:val="00A44250"/>
    <w:rsid w:val="00A44D2D"/>
    <w:rsid w:val="00A46B0F"/>
    <w:rsid w:val="00A54285"/>
    <w:rsid w:val="00A6131D"/>
    <w:rsid w:val="00A615F8"/>
    <w:rsid w:val="00A736CF"/>
    <w:rsid w:val="00A81A2B"/>
    <w:rsid w:val="00AB3693"/>
    <w:rsid w:val="00AB73C7"/>
    <w:rsid w:val="00AC6C2A"/>
    <w:rsid w:val="00AC7712"/>
    <w:rsid w:val="00AE22AE"/>
    <w:rsid w:val="00AE70D8"/>
    <w:rsid w:val="00AF1403"/>
    <w:rsid w:val="00B016A3"/>
    <w:rsid w:val="00B13978"/>
    <w:rsid w:val="00B62185"/>
    <w:rsid w:val="00B96F9C"/>
    <w:rsid w:val="00BA1F0B"/>
    <w:rsid w:val="00BA70E7"/>
    <w:rsid w:val="00BB41F6"/>
    <w:rsid w:val="00BB6FD8"/>
    <w:rsid w:val="00BD7064"/>
    <w:rsid w:val="00BD71B7"/>
    <w:rsid w:val="00C42A7F"/>
    <w:rsid w:val="00C44701"/>
    <w:rsid w:val="00C451E3"/>
    <w:rsid w:val="00C6184C"/>
    <w:rsid w:val="00C70607"/>
    <w:rsid w:val="00C72135"/>
    <w:rsid w:val="00C743DC"/>
    <w:rsid w:val="00C81A8E"/>
    <w:rsid w:val="00C876CB"/>
    <w:rsid w:val="00CB6AC9"/>
    <w:rsid w:val="00D0257C"/>
    <w:rsid w:val="00D04B85"/>
    <w:rsid w:val="00D21144"/>
    <w:rsid w:val="00D2577B"/>
    <w:rsid w:val="00D25FB6"/>
    <w:rsid w:val="00D301AF"/>
    <w:rsid w:val="00D53CAC"/>
    <w:rsid w:val="00D61D2E"/>
    <w:rsid w:val="00D70E67"/>
    <w:rsid w:val="00D82BEB"/>
    <w:rsid w:val="00D9122D"/>
    <w:rsid w:val="00DD455D"/>
    <w:rsid w:val="00DF266A"/>
    <w:rsid w:val="00E1001B"/>
    <w:rsid w:val="00E15BE5"/>
    <w:rsid w:val="00E16574"/>
    <w:rsid w:val="00E34E22"/>
    <w:rsid w:val="00E4518B"/>
    <w:rsid w:val="00EA1915"/>
    <w:rsid w:val="00EA7E3D"/>
    <w:rsid w:val="00EB028F"/>
    <w:rsid w:val="00EF1D7A"/>
    <w:rsid w:val="00EF39E0"/>
    <w:rsid w:val="00F0084D"/>
    <w:rsid w:val="00F40B00"/>
    <w:rsid w:val="00F43002"/>
    <w:rsid w:val="00F67CAE"/>
    <w:rsid w:val="00F71039"/>
    <w:rsid w:val="00F728E8"/>
    <w:rsid w:val="00F7421E"/>
    <w:rsid w:val="00F77212"/>
    <w:rsid w:val="00F85429"/>
    <w:rsid w:val="00FA1540"/>
    <w:rsid w:val="00FC117E"/>
    <w:rsid w:val="00FD48F5"/>
    <w:rsid w:val="00FD6A1C"/>
    <w:rsid w:val="00FE2611"/>
    <w:rsid w:val="00FE40E8"/>
    <w:rsid w:val="00FF21D3"/>
    <w:rsid w:val="00FF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55A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593A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rsid w:val="00072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7291C"/>
    <w:rPr>
      <w:color w:val="000000"/>
      <w:kern w:val="28"/>
    </w:rPr>
  </w:style>
  <w:style w:type="paragraph" w:styleId="Pieddepage">
    <w:name w:val="footer"/>
    <w:basedOn w:val="Normal"/>
    <w:link w:val="PieddepageCar"/>
    <w:rsid w:val="00072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7291C"/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Dilipi</dc:creator>
  <cp:lastModifiedBy>Ying</cp:lastModifiedBy>
  <cp:revision>3</cp:revision>
  <cp:lastPrinted>2008-08-19T13:21:00Z</cp:lastPrinted>
  <dcterms:created xsi:type="dcterms:W3CDTF">2018-11-07T15:26:00Z</dcterms:created>
  <dcterms:modified xsi:type="dcterms:W3CDTF">2018-11-26T10:44:00Z</dcterms:modified>
</cp:coreProperties>
</file>